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3CB" w:rsidRDefault="002E63CB" w:rsidP="002E63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6"/>
        </w:tabs>
        <w:spacing w:after="0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EFFFF"/>
          <w:lang w:eastAsia="ru-RU"/>
        </w:rPr>
      </w:pPr>
    </w:p>
    <w:p w:rsidR="00275CDF" w:rsidRPr="00275CDF" w:rsidRDefault="002E63CB" w:rsidP="002E63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6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FFF"/>
          <w:lang w:eastAsia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shd w:val="clear" w:color="auto" w:fill="FEFFFF"/>
          <w:lang w:eastAsia="ru-RU"/>
        </w:rPr>
        <w:drawing>
          <wp:anchor distT="0" distB="0" distL="114300" distR="114300" simplePos="0" relativeHeight="251658240" behindDoc="0" locked="0" layoutInCell="1" allowOverlap="1" wp14:anchorId="0EF87623" wp14:editId="6CD8D4C2">
            <wp:simplePos x="1076325" y="923925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838962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CDF" w:rsidRPr="00275CDF" w:rsidRDefault="00275CDF" w:rsidP="00275C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6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FFF"/>
          <w:lang w:eastAsia="ru-RU"/>
        </w:rPr>
      </w:pPr>
    </w:p>
    <w:p w:rsidR="003A4D52" w:rsidRPr="00275CDF" w:rsidRDefault="003A4D52" w:rsidP="002E63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6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shd w:val="clear" w:color="auto" w:fill="FEFFFF"/>
          <w:lang w:eastAsia="ru-RU"/>
        </w:rPr>
      </w:pPr>
      <w:bookmarkStart w:id="0" w:name="_GoBack"/>
      <w:bookmarkEnd w:id="0"/>
    </w:p>
    <w:p w:rsidR="00B4415C" w:rsidRPr="00EC2190" w:rsidRDefault="00B4415C" w:rsidP="00B4415C">
      <w:pPr>
        <w:widowControl w:val="0"/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1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Аннотация.</w:t>
      </w:r>
    </w:p>
    <w:p w:rsidR="00435B7E" w:rsidRPr="00EC2190" w:rsidRDefault="00435B7E" w:rsidP="006B41E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информатике для 8 класса разработана по авторской пр</w:t>
      </w: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грамме Л.Л. Босовой на основе учебно-методического комплекта Босова Л.Л. «Информ</w:t>
      </w: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тика. 8 класс».- М.: Бином. </w:t>
      </w:r>
    </w:p>
    <w:p w:rsidR="00435B7E" w:rsidRPr="00EC2190" w:rsidRDefault="00435B7E" w:rsidP="006B41EE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учебно-программного и методического комплекса входят:</w:t>
      </w:r>
    </w:p>
    <w:p w:rsidR="00435B7E" w:rsidRPr="00EC2190" w:rsidRDefault="00435B7E" w:rsidP="006B41EE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Учебник «Информатика» для 8 класса   Л.Л.Босова, А.Ю.Босова. </w:t>
      </w:r>
      <w:r w:rsidR="00B4415C"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издания: 2018</w:t>
      </w:r>
    </w:p>
    <w:p w:rsidR="00435B7E" w:rsidRPr="00EC2190" w:rsidRDefault="00435B7E" w:rsidP="006B41EE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Информатика  Программа для основной школы 7-9 классы. Авторы: Л.Л.Босова, А.Ю.Босова. Год издания: 201</w:t>
      </w:r>
      <w:r w:rsidR="00B4415C"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5B7E" w:rsidRPr="00EC2190" w:rsidRDefault="00435B7E" w:rsidP="006B41EE">
      <w:pPr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C21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Электронное приложение к учебнику 8 класса в авторской мастерской Л.Л.Босовой на сайте Бином: http://metodist.lbz.ru/authors/informatika/3/</w:t>
      </w:r>
    </w:p>
    <w:p w:rsidR="00435B7E" w:rsidRPr="00EC2190" w:rsidRDefault="00B4415C" w:rsidP="006B41EE">
      <w:pPr>
        <w:pStyle w:val="Default"/>
        <w:spacing w:line="276" w:lineRule="auto"/>
        <w:ind w:firstLine="720"/>
      </w:pPr>
      <w:r w:rsidRPr="00EC2190">
        <w:rPr>
          <w:rFonts w:eastAsia="Times New Roman"/>
          <w:lang w:eastAsia="ru-RU"/>
        </w:rPr>
        <w:t>Программа рассчитана на 34 учебных часов из расчета 1 учебный час в неделю.</w:t>
      </w:r>
    </w:p>
    <w:p w:rsidR="00B4415C" w:rsidRPr="00EC2190" w:rsidRDefault="00B4415C" w:rsidP="006B41EE">
      <w:pPr>
        <w:pStyle w:val="Default"/>
        <w:spacing w:line="276" w:lineRule="auto"/>
        <w:ind w:firstLine="720"/>
        <w:rPr>
          <w:b/>
          <w:bCs/>
          <w:u w:val="single"/>
        </w:rPr>
      </w:pPr>
      <w:r w:rsidRPr="00EC2190">
        <w:rPr>
          <w:b/>
          <w:bCs/>
          <w:u w:val="single"/>
        </w:rPr>
        <w:br w:type="page"/>
      </w:r>
    </w:p>
    <w:p w:rsidR="00B4415C" w:rsidRPr="00EC2190" w:rsidRDefault="00B315D2" w:rsidP="00B4415C">
      <w:pPr>
        <w:pStyle w:val="Default"/>
        <w:spacing w:line="276" w:lineRule="auto"/>
        <w:ind w:firstLine="720"/>
        <w:jc w:val="center"/>
        <w:rPr>
          <w:b/>
          <w:bCs/>
        </w:rPr>
      </w:pPr>
      <w:r w:rsidRPr="00EC2190">
        <w:rPr>
          <w:b/>
          <w:bCs/>
        </w:rPr>
        <w:lastRenderedPageBreak/>
        <w:t>Планируемые результаты</w:t>
      </w:r>
      <w:r w:rsidR="00275CDF" w:rsidRPr="00EC2190">
        <w:rPr>
          <w:b/>
          <w:bCs/>
        </w:rPr>
        <w:t xml:space="preserve"> </w:t>
      </w:r>
      <w:r w:rsidR="00B4415C" w:rsidRPr="00EC2190">
        <w:rPr>
          <w:b/>
          <w:bCs/>
        </w:rPr>
        <w:t>освоения</w:t>
      </w:r>
    </w:p>
    <w:p w:rsidR="00B315D2" w:rsidRPr="00EC2190" w:rsidRDefault="00B4415C" w:rsidP="00B4415C">
      <w:pPr>
        <w:pStyle w:val="Default"/>
        <w:spacing w:line="276" w:lineRule="auto"/>
        <w:ind w:firstLine="720"/>
        <w:jc w:val="center"/>
        <w:rPr>
          <w:b/>
          <w:bCs/>
        </w:rPr>
      </w:pPr>
      <w:r w:rsidRPr="00EC2190">
        <w:rPr>
          <w:b/>
          <w:bCs/>
        </w:rPr>
        <w:t>учебного предмета « Информатика И ИКТ»</w:t>
      </w:r>
    </w:p>
    <w:p w:rsidR="00435B7E" w:rsidRPr="00EC2190" w:rsidRDefault="00435B7E" w:rsidP="006B41EE">
      <w:pPr>
        <w:pStyle w:val="Default"/>
        <w:spacing w:line="276" w:lineRule="auto"/>
        <w:ind w:firstLine="720"/>
        <w:rPr>
          <w:b/>
          <w:bCs/>
          <w:u w:val="single"/>
        </w:rPr>
      </w:pPr>
    </w:p>
    <w:p w:rsidR="00B315D2" w:rsidRPr="00EC2190" w:rsidRDefault="00B315D2" w:rsidP="006B41E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Личностные результаты</w:t>
      </w:r>
      <w:r w:rsidRPr="00EC219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EC2190">
        <w:rPr>
          <w:rFonts w:ascii="Times New Roman" w:hAnsi="Times New Roman" w:cs="Times New Roman"/>
          <w:sz w:val="24"/>
          <w:szCs w:val="24"/>
        </w:rPr>
        <w:t>– это сформировавшаяся в образовательном процессе с</w:t>
      </w:r>
      <w:r w:rsidRPr="00EC2190">
        <w:rPr>
          <w:rFonts w:ascii="Times New Roman" w:hAnsi="Times New Roman" w:cs="Times New Roman"/>
          <w:sz w:val="24"/>
          <w:szCs w:val="24"/>
        </w:rPr>
        <w:t>и</w:t>
      </w:r>
      <w:r w:rsidRPr="00EC2190">
        <w:rPr>
          <w:rFonts w:ascii="Times New Roman" w:hAnsi="Times New Roman" w:cs="Times New Roman"/>
          <w:sz w:val="24"/>
          <w:szCs w:val="24"/>
        </w:rPr>
        <w:t>стема ценностных отношений учащихся к себе, другим участникам образовательного пр</w:t>
      </w:r>
      <w:r w:rsidRPr="00EC2190">
        <w:rPr>
          <w:rFonts w:ascii="Times New Roman" w:hAnsi="Times New Roman" w:cs="Times New Roman"/>
          <w:sz w:val="24"/>
          <w:szCs w:val="24"/>
        </w:rPr>
        <w:t>о</w:t>
      </w:r>
      <w:r w:rsidRPr="00EC2190">
        <w:rPr>
          <w:rFonts w:ascii="Times New Roman" w:hAnsi="Times New Roman" w:cs="Times New Roman"/>
          <w:sz w:val="24"/>
          <w:szCs w:val="24"/>
        </w:rPr>
        <w:t>цесса, самому образовательному процессу, объектам познания, результатам образовател</w:t>
      </w:r>
      <w:r w:rsidRPr="00EC2190">
        <w:rPr>
          <w:rFonts w:ascii="Times New Roman" w:hAnsi="Times New Roman" w:cs="Times New Roman"/>
          <w:sz w:val="24"/>
          <w:szCs w:val="24"/>
        </w:rPr>
        <w:t>ь</w:t>
      </w:r>
      <w:r w:rsidRPr="00EC2190">
        <w:rPr>
          <w:rFonts w:ascii="Times New Roman" w:hAnsi="Times New Roman" w:cs="Times New Roman"/>
          <w:sz w:val="24"/>
          <w:szCs w:val="24"/>
        </w:rPr>
        <w:t>ной деятельности. Основными личностными результатами, формируемыми  при изучении информатики в основной школе, являются: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 xml:space="preserve">наличие представлений об информации как важнейшем стратегическом ресурсе развития личности, государства, общества; понимание роли информационных процессов в современном мире;  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 xml:space="preserve">владение первичными навыками анализа и критичной оценки получаемой информации; ответственное отношение к информации с учетом правовых и этических аспектов ее распространения; развитие чувства личной ответственности за качество окружающей информационной среды; 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B315D2" w:rsidRPr="00EC2190" w:rsidRDefault="00B315D2" w:rsidP="006B41E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Метапредметные результаты</w:t>
      </w:r>
      <w:r w:rsidRPr="00EC2190">
        <w:rPr>
          <w:rFonts w:ascii="Times New Roman" w:hAnsi="Times New Roman" w:cs="Times New Roman"/>
          <w:sz w:val="24"/>
          <w:szCs w:val="24"/>
        </w:rPr>
        <w:t xml:space="preserve"> – освоенные обучающимися на базе одного, н</w:t>
      </w:r>
      <w:r w:rsidRPr="00EC2190">
        <w:rPr>
          <w:rFonts w:ascii="Times New Roman" w:hAnsi="Times New Roman" w:cs="Times New Roman"/>
          <w:sz w:val="24"/>
          <w:szCs w:val="24"/>
        </w:rPr>
        <w:t>е</w:t>
      </w:r>
      <w:r w:rsidRPr="00EC2190">
        <w:rPr>
          <w:rFonts w:ascii="Times New Roman" w:hAnsi="Times New Roman" w:cs="Times New Roman"/>
          <w:sz w:val="24"/>
          <w:szCs w:val="24"/>
        </w:rPr>
        <w:t>скольких или всех учебных предметов способы деятельности, применимые как в рамках образовательного процесса, так и в реальных жизненных ситуациях. Основными мет</w:t>
      </w:r>
      <w:r w:rsidRPr="00EC2190">
        <w:rPr>
          <w:rFonts w:ascii="Times New Roman" w:hAnsi="Times New Roman" w:cs="Times New Roman"/>
          <w:sz w:val="24"/>
          <w:szCs w:val="24"/>
        </w:rPr>
        <w:t>а</w:t>
      </w:r>
      <w:r w:rsidRPr="00EC2190">
        <w:rPr>
          <w:rFonts w:ascii="Times New Roman" w:hAnsi="Times New Roman" w:cs="Times New Roman"/>
          <w:sz w:val="24"/>
          <w:szCs w:val="24"/>
        </w:rPr>
        <w:t>предметными результатами, формируемыми  при изучении информатики в основной шк</w:t>
      </w:r>
      <w:r w:rsidRPr="00EC2190">
        <w:rPr>
          <w:rFonts w:ascii="Times New Roman" w:hAnsi="Times New Roman" w:cs="Times New Roman"/>
          <w:sz w:val="24"/>
          <w:szCs w:val="24"/>
        </w:rPr>
        <w:t>о</w:t>
      </w:r>
      <w:r w:rsidRPr="00EC2190">
        <w:rPr>
          <w:rFonts w:ascii="Times New Roman" w:hAnsi="Times New Roman" w:cs="Times New Roman"/>
          <w:sz w:val="24"/>
          <w:szCs w:val="24"/>
        </w:rPr>
        <w:t>ле, являются: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>владение общепредметными понятиями «объект», «система», «модель», «алгоритм», «исполнитель» и др.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 xml:space="preserve">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 планирование – определение последовательности промежуточных целей с учетом конечного результата, разбиение задачи на подзадачи,  разработка последовательности и структуры действий,  необходимых для достижения цели при помощи фиксированного набора средств; прогнозирование – предвосхищение результата; 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  оценка – осознание учащимся того, насколько качественно им решена учебно-познавательная задача; 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lastRenderedPageBreak/>
        <w:t>опыт принятия решений и управления объектами (исполнителями) с помощью составленных для них алгоритмов (программ);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 проверять адекватность модели объекту и цели моделирования;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пространства.</w:t>
      </w:r>
    </w:p>
    <w:p w:rsidR="00B315D2" w:rsidRPr="00EC2190" w:rsidRDefault="00B315D2" w:rsidP="006B41E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Предметные результаты </w:t>
      </w:r>
      <w:r w:rsidRPr="00EC2190">
        <w:rPr>
          <w:rFonts w:ascii="Times New Roman" w:hAnsi="Times New Roman" w:cs="Times New Roman"/>
          <w:sz w:val="24"/>
          <w:szCs w:val="24"/>
        </w:rPr>
        <w:t>включают в себя: освоенные обучающимися в ходе из</w:t>
      </w:r>
      <w:r w:rsidRPr="00EC2190">
        <w:rPr>
          <w:rFonts w:ascii="Times New Roman" w:hAnsi="Times New Roman" w:cs="Times New Roman"/>
          <w:sz w:val="24"/>
          <w:szCs w:val="24"/>
        </w:rPr>
        <w:t>у</w:t>
      </w:r>
      <w:r w:rsidRPr="00EC2190">
        <w:rPr>
          <w:rFonts w:ascii="Times New Roman" w:hAnsi="Times New Roman" w:cs="Times New Roman"/>
          <w:sz w:val="24"/>
          <w:szCs w:val="24"/>
        </w:rPr>
        <w:t>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</w:t>
      </w:r>
      <w:r w:rsidRPr="00EC2190">
        <w:rPr>
          <w:rFonts w:ascii="Times New Roman" w:hAnsi="Times New Roman" w:cs="Times New Roman"/>
          <w:sz w:val="24"/>
          <w:szCs w:val="24"/>
        </w:rPr>
        <w:t>а</w:t>
      </w:r>
      <w:r w:rsidRPr="00EC2190">
        <w:rPr>
          <w:rFonts w:ascii="Times New Roman" w:hAnsi="Times New Roman" w:cs="Times New Roman"/>
          <w:sz w:val="24"/>
          <w:szCs w:val="24"/>
        </w:rPr>
        <w:t>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</w:t>
      </w:r>
      <w:r w:rsidRPr="00EC2190">
        <w:rPr>
          <w:rFonts w:ascii="Times New Roman" w:hAnsi="Times New Roman" w:cs="Times New Roman"/>
          <w:sz w:val="24"/>
          <w:szCs w:val="24"/>
        </w:rPr>
        <w:t>е</w:t>
      </w:r>
      <w:r w:rsidRPr="00EC2190">
        <w:rPr>
          <w:rFonts w:ascii="Times New Roman" w:hAnsi="Times New Roman" w:cs="Times New Roman"/>
          <w:sz w:val="24"/>
          <w:szCs w:val="24"/>
        </w:rPr>
        <w:t>тодами и приемами. Основными предметными результатами, формируемыми  при изуч</w:t>
      </w:r>
      <w:r w:rsidRPr="00EC2190">
        <w:rPr>
          <w:rFonts w:ascii="Times New Roman" w:hAnsi="Times New Roman" w:cs="Times New Roman"/>
          <w:sz w:val="24"/>
          <w:szCs w:val="24"/>
        </w:rPr>
        <w:t>е</w:t>
      </w:r>
      <w:r w:rsidRPr="00EC2190">
        <w:rPr>
          <w:rFonts w:ascii="Times New Roman" w:hAnsi="Times New Roman" w:cs="Times New Roman"/>
          <w:sz w:val="24"/>
          <w:szCs w:val="24"/>
        </w:rPr>
        <w:t>нии информатики в основной школе, являются: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B315D2" w:rsidRPr="00EC2190" w:rsidRDefault="00B315D2" w:rsidP="006B41EE">
      <w:pPr>
        <w:numPr>
          <w:ilvl w:val="0"/>
          <w:numId w:val="1"/>
        </w:numPr>
        <w:suppressAutoHyphens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EC2190">
        <w:rPr>
          <w:rFonts w:ascii="Times New Roman" w:hAnsi="Times New Roman" w:cs="Times New Roman"/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данных;</w:t>
      </w:r>
    </w:p>
    <w:p w:rsidR="00B315D2" w:rsidRPr="00EC2190" w:rsidRDefault="00B315D2" w:rsidP="006B41EE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190">
        <w:rPr>
          <w:rFonts w:ascii="Times New Roman" w:hAnsi="Times New Roman" w:cs="Times New Roman"/>
          <w:sz w:val="24"/>
          <w:szCs w:val="24"/>
        </w:rPr>
        <w:lastRenderedPageBreak/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EC2190" w:rsidRDefault="00435B7E" w:rsidP="00EC219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21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 курса </w:t>
      </w:r>
      <w:r w:rsidR="00B4415C" w:rsidRPr="00EC21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EC21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информатики и икт</w:t>
      </w:r>
      <w:r w:rsidR="00B4415C" w:rsidRPr="00EC21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Pr="00EC21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8 классе.</w:t>
      </w:r>
    </w:p>
    <w:p w:rsidR="00435B7E" w:rsidRPr="00EC2190" w:rsidRDefault="00B315D2" w:rsidP="00EC2190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EC21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435B7E" w:rsidRPr="00EC21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Математические основы информатики (12 ч)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</w:rPr>
      </w:pPr>
      <w:r w:rsidRPr="00EC2190">
        <w:rPr>
          <w:color w:val="000000"/>
        </w:rPr>
        <w:t>Общие сведения о системах счисления. Понятие о непозиционных и позиционных сист</w:t>
      </w:r>
      <w:r w:rsidRPr="00EC2190">
        <w:rPr>
          <w:color w:val="000000"/>
        </w:rPr>
        <w:t>е</w:t>
      </w:r>
      <w:r w:rsidRPr="00EC2190">
        <w:rPr>
          <w:color w:val="000000"/>
        </w:rPr>
        <w:t>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 системы счисления в десятичную. Двоичная арифметика.</w:t>
      </w:r>
      <w:r w:rsidR="006B41EE" w:rsidRPr="00EC2190">
        <w:rPr>
          <w:color w:val="000000"/>
        </w:rPr>
        <w:t xml:space="preserve"> </w:t>
      </w:r>
      <w:r w:rsidRPr="00EC2190">
        <w:rPr>
          <w:color w:val="000000"/>
        </w:rPr>
        <w:t>Компьюте</w:t>
      </w:r>
      <w:r w:rsidRPr="00EC2190">
        <w:rPr>
          <w:color w:val="000000"/>
        </w:rPr>
        <w:t>р</w:t>
      </w:r>
      <w:r w:rsidRPr="00EC2190">
        <w:rPr>
          <w:color w:val="000000"/>
        </w:rPr>
        <w:t>ное представление целых чисел. Представление вещественных чисел.</w:t>
      </w:r>
      <w:r w:rsidR="006B41EE" w:rsidRPr="00EC2190">
        <w:rPr>
          <w:color w:val="000000"/>
        </w:rPr>
        <w:t xml:space="preserve"> </w:t>
      </w:r>
      <w:r w:rsidRPr="00EC2190">
        <w:rPr>
          <w:color w:val="000000"/>
        </w:rPr>
        <w:t>Высказывания. Л</w:t>
      </w:r>
      <w:r w:rsidRPr="00EC2190">
        <w:rPr>
          <w:color w:val="000000"/>
        </w:rPr>
        <w:t>о</w:t>
      </w:r>
      <w:r w:rsidRPr="00EC2190">
        <w:rPr>
          <w:color w:val="000000"/>
        </w:rPr>
        <w:t>гические операции. Логические выражения. Построение таблиц истинности для логич</w:t>
      </w:r>
      <w:r w:rsidRPr="00EC2190">
        <w:rPr>
          <w:color w:val="000000"/>
        </w:rPr>
        <w:t>е</w:t>
      </w:r>
      <w:r w:rsidRPr="00EC2190">
        <w:rPr>
          <w:color w:val="000000"/>
        </w:rPr>
        <w:t>ских выражений. Свойства логических операций. Решение логических задач. Логические элементы.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C2190">
        <w:rPr>
          <w:b/>
          <w:bCs/>
          <w:color w:val="000000"/>
        </w:rPr>
        <w:t>Основы алгоритмизации (10 ч)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</w:rPr>
      </w:pPr>
      <w:r w:rsidRPr="00EC2190">
        <w:rPr>
          <w:color w:val="000000"/>
        </w:rPr>
        <w:t>Понятие исполнителя. Неформальные и формальные исполнители. Учебные исполнители (Робот, Чертёжник, Черепаха, Кузнечик, Водолей, Удвоитель и др.) как примеры фо</w:t>
      </w:r>
      <w:r w:rsidRPr="00EC2190">
        <w:rPr>
          <w:color w:val="000000"/>
        </w:rPr>
        <w:t>р</w:t>
      </w:r>
      <w:r w:rsidRPr="00EC2190">
        <w:rPr>
          <w:color w:val="000000"/>
        </w:rPr>
        <w:t>мальных исполнителей. Их назначение, среда, режим работы, система команд.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</w:rPr>
      </w:pPr>
      <w:r w:rsidRPr="00EC2190">
        <w:rPr>
          <w:color w:val="000000"/>
        </w:rPr>
        <w:t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</w:rPr>
      </w:pPr>
      <w:r w:rsidRPr="00EC2190">
        <w:rPr>
          <w:color w:val="000000"/>
        </w:rPr>
        <w:t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</w:t>
      </w:r>
      <w:r w:rsidRPr="00EC2190">
        <w:rPr>
          <w:color w:val="000000"/>
        </w:rPr>
        <w:t>с</w:t>
      </w:r>
      <w:r w:rsidRPr="00EC2190">
        <w:rPr>
          <w:color w:val="000000"/>
        </w:rPr>
        <w:t>полнителем.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</w:rPr>
      </w:pPr>
      <w:r w:rsidRPr="00EC2190">
        <w:rPr>
          <w:color w:val="000000"/>
        </w:rPr>
        <w:t>Линейные программы. Алгоритмические конструкции, связанные с проверкой условий: ветвление и повторение. Разработка алгоритмов: разбиение задачи на подзадачи, понятие вспомогательного алгоритма.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</w:rPr>
      </w:pPr>
      <w:r w:rsidRPr="00EC2190">
        <w:rPr>
          <w:color w:val="000000"/>
        </w:rPr>
        <w:t>Понятие простой величины. Типы величин: целые, вещественные, символьные, строк</w:t>
      </w:r>
      <w:r w:rsidRPr="00EC2190">
        <w:rPr>
          <w:color w:val="000000"/>
        </w:rPr>
        <w:t>о</w:t>
      </w:r>
      <w:r w:rsidRPr="00EC2190">
        <w:rPr>
          <w:color w:val="000000"/>
        </w:rPr>
        <w:t>вые, логические. Переменные и константы. Знакомство с табличными величинами (масс</w:t>
      </w:r>
      <w:r w:rsidRPr="00EC2190">
        <w:rPr>
          <w:color w:val="000000"/>
        </w:rPr>
        <w:t>и</w:t>
      </w:r>
      <w:r w:rsidRPr="00EC2190">
        <w:rPr>
          <w:color w:val="000000"/>
        </w:rPr>
        <w:t>вами). Алгоритм работы с величинами – план целенаправленных действий по проведению вычислений при заданных начальных данных с использованием промежуточных резул</w:t>
      </w:r>
      <w:r w:rsidRPr="00EC2190">
        <w:rPr>
          <w:color w:val="000000"/>
        </w:rPr>
        <w:t>ь</w:t>
      </w:r>
      <w:r w:rsidRPr="00EC2190">
        <w:rPr>
          <w:color w:val="000000"/>
        </w:rPr>
        <w:t>татов.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</w:rPr>
      </w:pPr>
      <w:r w:rsidRPr="00EC2190">
        <w:rPr>
          <w:color w:val="000000"/>
        </w:rPr>
        <w:t>Управление, управляющая и управляемая системы, прямая и обратная связь. Управление в живой природе, обществе и технике.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C2190">
        <w:rPr>
          <w:b/>
          <w:bCs/>
          <w:color w:val="000000"/>
        </w:rPr>
        <w:t>Начала программирования (10 ч)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</w:rPr>
      </w:pPr>
      <w:r w:rsidRPr="00EC2190">
        <w:rPr>
          <w:color w:val="000000"/>
        </w:rPr>
        <w:t>Язык программирования. Основные правила одного из процедурных языков программ</w:t>
      </w:r>
      <w:r w:rsidRPr="00EC2190">
        <w:rPr>
          <w:color w:val="000000"/>
        </w:rPr>
        <w:t>и</w:t>
      </w:r>
      <w:r w:rsidRPr="00EC2190">
        <w:rPr>
          <w:color w:val="000000"/>
        </w:rPr>
        <w:t>рования (Паскаль, школьный алгоритмический язык и др.): правила представления да</w:t>
      </w:r>
      <w:r w:rsidRPr="00EC2190">
        <w:rPr>
          <w:color w:val="000000"/>
        </w:rPr>
        <w:t>н</w:t>
      </w:r>
      <w:r w:rsidRPr="00EC2190">
        <w:rPr>
          <w:color w:val="000000"/>
        </w:rPr>
        <w:lastRenderedPageBreak/>
        <w:t>ных; правила записи основных операторов (ввод, вывод, присваивание, ветвление, цикл) и вызова вспомогательных алгоритмов; правила записи программы.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</w:rPr>
      </w:pPr>
      <w:r w:rsidRPr="00EC2190">
        <w:rPr>
          <w:color w:val="000000"/>
        </w:rPr>
        <w:t>Этапы решения задачи на компьютере: моделирование – разработка алгоритма – кодир</w:t>
      </w:r>
      <w:r w:rsidRPr="00EC2190">
        <w:rPr>
          <w:color w:val="000000"/>
        </w:rPr>
        <w:t>о</w:t>
      </w:r>
      <w:r w:rsidRPr="00EC2190">
        <w:rPr>
          <w:color w:val="000000"/>
        </w:rPr>
        <w:t>вание – отладка – тестирование.</w:t>
      </w:r>
    </w:p>
    <w:p w:rsidR="00435B7E" w:rsidRPr="00EC2190" w:rsidRDefault="00435B7E" w:rsidP="006B41EE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</w:rPr>
      </w:pPr>
      <w:r w:rsidRPr="00EC2190">
        <w:rPr>
          <w:color w:val="000000"/>
        </w:rPr>
        <w:t>Решение задач по разработке и выполнению программ в выбранной среде программир</w:t>
      </w:r>
      <w:r w:rsidRPr="00EC2190">
        <w:rPr>
          <w:color w:val="000000"/>
        </w:rPr>
        <w:t>о</w:t>
      </w:r>
      <w:r w:rsidRPr="00EC2190">
        <w:rPr>
          <w:color w:val="000000"/>
        </w:rPr>
        <w:t>вания.</w:t>
      </w:r>
    </w:p>
    <w:p w:rsidR="00B4415C" w:rsidRPr="00EC2190" w:rsidRDefault="00B4415C" w:rsidP="006B41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6"/>
        </w:tabs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shd w:val="clear" w:color="auto" w:fill="FEFFFF"/>
          <w:lang w:eastAsia="ru-RU"/>
        </w:rPr>
      </w:pPr>
    </w:p>
    <w:p w:rsidR="00B4415C" w:rsidRPr="00EC2190" w:rsidRDefault="00B4415C" w:rsidP="006B41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6"/>
        </w:tabs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shd w:val="clear" w:color="auto" w:fill="FEFFFF"/>
          <w:lang w:eastAsia="ru-RU"/>
        </w:rPr>
      </w:pPr>
    </w:p>
    <w:p w:rsidR="00B4415C" w:rsidRPr="00EC2190" w:rsidRDefault="00B4415C" w:rsidP="006B41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6"/>
        </w:tabs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shd w:val="clear" w:color="auto" w:fill="FEFFFF"/>
          <w:lang w:eastAsia="ru-RU"/>
        </w:rPr>
      </w:pPr>
    </w:p>
    <w:p w:rsidR="006B41EE" w:rsidRPr="00EC2190" w:rsidRDefault="006B41EE" w:rsidP="006B41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6"/>
        </w:tabs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shd w:val="clear" w:color="auto" w:fill="FEFFFF"/>
          <w:lang w:eastAsia="ru-RU"/>
        </w:rPr>
      </w:pPr>
      <w:r w:rsidRPr="00EC2190">
        <w:rPr>
          <w:rFonts w:ascii="Times New Roman" w:eastAsia="Arial Unicode MS" w:hAnsi="Times New Roman" w:cs="Times New Roman"/>
          <w:b/>
          <w:color w:val="000000"/>
          <w:sz w:val="24"/>
          <w:szCs w:val="24"/>
          <w:shd w:val="clear" w:color="auto" w:fill="FEFFFF"/>
          <w:lang w:eastAsia="ru-RU"/>
        </w:rPr>
        <w:t>Распределение учебных часов по разделам программы</w:t>
      </w:r>
    </w:p>
    <w:tbl>
      <w:tblPr>
        <w:tblW w:w="9210" w:type="dxa"/>
        <w:jc w:val="center"/>
        <w:tblLayout w:type="fixed"/>
        <w:tblLook w:val="04A0" w:firstRow="1" w:lastRow="0" w:firstColumn="1" w:lastColumn="0" w:noHBand="0" w:noVBand="1"/>
      </w:tblPr>
      <w:tblGrid>
        <w:gridCol w:w="444"/>
        <w:gridCol w:w="2744"/>
        <w:gridCol w:w="1605"/>
        <w:gridCol w:w="2007"/>
        <w:gridCol w:w="2410"/>
      </w:tblGrid>
      <w:tr w:rsidR="006B41EE" w:rsidRPr="00EC2190" w:rsidTr="006B41EE">
        <w:trPr>
          <w:cantSplit/>
          <w:trHeight w:val="609"/>
          <w:jc w:val="center"/>
        </w:trPr>
        <w:tc>
          <w:tcPr>
            <w:tcW w:w="4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60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Кол–во часов</w:t>
            </w:r>
          </w:p>
        </w:tc>
        <w:tc>
          <w:tcPr>
            <w:tcW w:w="4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219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</w:t>
            </w:r>
          </w:p>
        </w:tc>
      </w:tr>
      <w:tr w:rsidR="006B41EE" w:rsidRPr="00EC2190" w:rsidTr="00BF352C">
        <w:trPr>
          <w:cantSplit/>
          <w:trHeight w:val="648"/>
          <w:jc w:val="center"/>
        </w:trPr>
        <w:tc>
          <w:tcPr>
            <w:tcW w:w="4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 w:rsidP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Контрольные т</w:t>
            </w:r>
            <w:r w:rsidRPr="00EC2190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е</w:t>
            </w:r>
            <w:r w:rsidRPr="00EC2190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стирования.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</w:tr>
      <w:tr w:rsidR="006B41EE" w:rsidRPr="00EC2190" w:rsidTr="006B41EE">
        <w:trPr>
          <w:cantSplit/>
          <w:trHeight w:val="350"/>
          <w:jc w:val="center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widowControl w:val="0"/>
              <w:suppressAutoHyphens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Математические основы информатики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9F5D64" w:rsidP="00F55BA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55BA2"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4D2E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41EE" w:rsidRPr="00EC2190" w:rsidTr="006B41EE">
        <w:trPr>
          <w:cantSplit/>
          <w:trHeight w:val="602"/>
          <w:jc w:val="center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widowControl w:val="0"/>
              <w:suppressAutoHyphens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Основы алгоритмизации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9F5D6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4D2E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4D2E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B41EE" w:rsidRPr="00EC2190" w:rsidTr="006B41EE">
        <w:trPr>
          <w:cantSplit/>
          <w:trHeight w:val="606"/>
          <w:jc w:val="center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widowControl w:val="0"/>
              <w:suppressAutoHyphens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Начала программирования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9F5D6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4D2E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4D2E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B41EE" w:rsidRPr="00EC2190" w:rsidTr="006B41EE">
        <w:trPr>
          <w:cantSplit/>
          <w:trHeight w:val="350"/>
          <w:jc w:val="center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9F5D64">
            <w:pPr>
              <w:widowControl w:val="0"/>
              <w:suppressAutoHyphens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F55BA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4D2E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2E47" w:rsidRPr="00EC2190" w:rsidTr="0058561E">
        <w:trPr>
          <w:cantSplit/>
          <w:trHeight w:val="350"/>
          <w:jc w:val="center"/>
        </w:trPr>
        <w:tc>
          <w:tcPr>
            <w:tcW w:w="3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2E47" w:rsidRPr="00EC2190" w:rsidRDefault="004D2E47">
            <w:pPr>
              <w:widowControl w:val="0"/>
              <w:suppressAutoHyphens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2E47" w:rsidRPr="00EC2190" w:rsidRDefault="004D2E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2E47" w:rsidRPr="00EC2190" w:rsidRDefault="004D2E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2E47" w:rsidRPr="00EC2190" w:rsidRDefault="004D2E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6B41EE" w:rsidRPr="00EC2190" w:rsidRDefault="006B41EE" w:rsidP="006B41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6"/>
        </w:tabs>
        <w:spacing w:after="0"/>
        <w:jc w:val="center"/>
        <w:outlineLvl w:val="0"/>
        <w:rPr>
          <w:rFonts w:ascii="Times New Roman" w:eastAsia="Arial Unicode MS" w:hAnsi="Times New Roman" w:cs="Times New Roman"/>
          <w:color w:val="000000"/>
          <w:kern w:val="36"/>
          <w:sz w:val="24"/>
          <w:szCs w:val="24"/>
          <w:shd w:val="clear" w:color="auto" w:fill="FEFFFF"/>
          <w:lang w:eastAsia="ru-RU"/>
        </w:rPr>
      </w:pPr>
    </w:p>
    <w:p w:rsidR="006B41EE" w:rsidRPr="00EC2190" w:rsidRDefault="006B41EE" w:rsidP="006B41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66"/>
        </w:tabs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shd w:val="clear" w:color="auto" w:fill="FEFFFF"/>
          <w:lang w:eastAsia="ru-RU"/>
        </w:rPr>
      </w:pPr>
      <w:r w:rsidRPr="00EC2190">
        <w:rPr>
          <w:rFonts w:ascii="Times New Roman" w:eastAsia="Arial Unicode MS" w:hAnsi="Times New Roman" w:cs="Times New Roman"/>
          <w:b/>
          <w:color w:val="000000"/>
          <w:kern w:val="36"/>
          <w:sz w:val="24"/>
          <w:szCs w:val="24"/>
          <w:shd w:val="clear" w:color="auto" w:fill="FEFFFF"/>
          <w:lang w:eastAsia="ru-RU"/>
        </w:rPr>
        <w:t>Учебно-тематический план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83"/>
        <w:gridCol w:w="1276"/>
        <w:gridCol w:w="1134"/>
        <w:gridCol w:w="2515"/>
        <w:gridCol w:w="2198"/>
      </w:tblGrid>
      <w:tr w:rsidR="006B41EE" w:rsidRPr="00EC2190" w:rsidTr="006B41EE">
        <w:trPr>
          <w:cantSplit/>
          <w:trHeight w:val="650"/>
          <w:jc w:val="center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t>Часов в неделю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C219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Из них</w:t>
            </w:r>
          </w:p>
        </w:tc>
      </w:tr>
      <w:tr w:rsidR="006B41EE" w:rsidRPr="00EC2190" w:rsidTr="006B41EE">
        <w:trPr>
          <w:cantSplit/>
          <w:trHeight w:val="383"/>
          <w:jc w:val="center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 w:rsidP="006B41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t>Контрольные тестир</w:t>
            </w: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t>о</w:t>
            </w: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t>вания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t>Практические р</w:t>
            </w: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t>боты</w:t>
            </w:r>
          </w:p>
        </w:tc>
      </w:tr>
      <w:tr w:rsidR="006B41EE" w:rsidRPr="00EC2190" w:rsidTr="006B41EE">
        <w:trPr>
          <w:cantSplit/>
          <w:trHeight w:val="377"/>
          <w:jc w:val="center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B441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B4415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B4415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B41EE" w:rsidRPr="00EC2190" w:rsidTr="006B41EE">
        <w:trPr>
          <w:cantSplit/>
          <w:trHeight w:val="385"/>
          <w:jc w:val="center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B441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8159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EC2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B41EE" w:rsidRPr="00EC2190" w:rsidTr="006B41EE">
        <w:trPr>
          <w:cantSplit/>
          <w:trHeight w:val="407"/>
          <w:jc w:val="center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B441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8159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EC219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B41EE" w:rsidRPr="00EC2190" w:rsidTr="006B41EE">
        <w:trPr>
          <w:cantSplit/>
          <w:trHeight w:val="529"/>
          <w:jc w:val="center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4 четверть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B4415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EC219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EC2190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B41EE" w:rsidRPr="00EC2190" w:rsidTr="006B41EE">
        <w:trPr>
          <w:cantSplit/>
          <w:trHeight w:val="360"/>
          <w:jc w:val="center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outlineLvl w:val="0"/>
              <w:rPr>
                <w:rFonts w:ascii="Times New Roman" w:eastAsia="Arial Unicode MS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6B41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4D2E4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266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4D2E4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1EE" w:rsidRPr="00EC2190" w:rsidRDefault="004D2E4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435B7E" w:rsidRPr="00EC2190" w:rsidRDefault="00435B7E" w:rsidP="00435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415C" w:rsidRPr="00EC2190" w:rsidRDefault="00B4415C" w:rsidP="00B441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21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 тематическое планирование.</w:t>
      </w:r>
    </w:p>
    <w:tbl>
      <w:tblPr>
        <w:tblStyle w:val="a4"/>
        <w:tblW w:w="9583" w:type="dxa"/>
        <w:tblLayout w:type="fixed"/>
        <w:tblLook w:val="04A0" w:firstRow="1" w:lastRow="0" w:firstColumn="1" w:lastColumn="0" w:noHBand="0" w:noVBand="1"/>
      </w:tblPr>
      <w:tblGrid>
        <w:gridCol w:w="800"/>
        <w:gridCol w:w="822"/>
        <w:gridCol w:w="3731"/>
        <w:gridCol w:w="992"/>
        <w:gridCol w:w="1134"/>
        <w:gridCol w:w="142"/>
        <w:gridCol w:w="851"/>
        <w:gridCol w:w="1099"/>
        <w:gridCol w:w="12"/>
      </w:tblGrid>
      <w:tr w:rsidR="00ED2BAC" w:rsidRPr="00EC2190" w:rsidTr="00BF352C">
        <w:trPr>
          <w:gridAfter w:val="1"/>
          <w:wAfter w:w="12" w:type="dxa"/>
        </w:trPr>
        <w:tc>
          <w:tcPr>
            <w:tcW w:w="800" w:type="dxa"/>
            <w:vMerge w:val="restart"/>
          </w:tcPr>
          <w:p w:rsidR="00ED2BAC" w:rsidRPr="00EC2190" w:rsidRDefault="00ED2BA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1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ED2BAC" w:rsidRPr="00EC2190" w:rsidRDefault="00ED2BAC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1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</w:t>
            </w:r>
            <w:r w:rsidRPr="00EC21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Pr="00EC21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822" w:type="dxa"/>
            <w:vMerge w:val="restart"/>
          </w:tcPr>
          <w:p w:rsidR="00ED2BAC" w:rsidRPr="00EC2190" w:rsidRDefault="00ED2BA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2BAC" w:rsidRPr="00EC2190" w:rsidRDefault="00ED2BAC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1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</w:t>
            </w:r>
            <w:r w:rsidRPr="00EC21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  <w:r w:rsidRPr="00EC21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 в теме</w:t>
            </w:r>
          </w:p>
        </w:tc>
        <w:tc>
          <w:tcPr>
            <w:tcW w:w="3731" w:type="dxa"/>
            <w:vMerge w:val="restart"/>
          </w:tcPr>
          <w:p w:rsidR="00ED2BAC" w:rsidRPr="00EC2190" w:rsidRDefault="00ED2BA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2BAC" w:rsidRPr="00EC2190" w:rsidRDefault="00ED2BAC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21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  <w:gridSpan w:val="3"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950" w:type="dxa"/>
            <w:gridSpan w:val="2"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8б</w:t>
            </w:r>
          </w:p>
        </w:tc>
      </w:tr>
      <w:tr w:rsidR="00ED2BAC" w:rsidRPr="00EC2190" w:rsidTr="00BF352C">
        <w:trPr>
          <w:gridAfter w:val="1"/>
          <w:wAfter w:w="12" w:type="dxa"/>
        </w:trPr>
        <w:tc>
          <w:tcPr>
            <w:tcW w:w="800" w:type="dxa"/>
            <w:vMerge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Merge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1" w:type="dxa"/>
            <w:vMerge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950" w:type="dxa"/>
            <w:gridSpan w:val="2"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провед</w:t>
            </w: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BF352C" w:rsidRPr="00EC2190" w:rsidTr="00BF352C">
        <w:tc>
          <w:tcPr>
            <w:tcW w:w="800" w:type="dxa"/>
            <w:vMerge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Merge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1" w:type="dxa"/>
            <w:vMerge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76" w:type="dxa"/>
            <w:gridSpan w:val="2"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корре</w:t>
            </w: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тировка</w:t>
            </w:r>
          </w:p>
        </w:tc>
        <w:tc>
          <w:tcPr>
            <w:tcW w:w="851" w:type="dxa"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11" w:type="dxa"/>
            <w:gridSpan w:val="2"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корре</w:t>
            </w: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</w:t>
            </w: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тиро</w:t>
            </w: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</w:t>
            </w:r>
          </w:p>
        </w:tc>
      </w:tr>
      <w:tr w:rsidR="009F5D64" w:rsidRPr="00EC2190" w:rsidTr="00BF352C">
        <w:trPr>
          <w:gridAfter w:val="1"/>
          <w:wAfter w:w="12" w:type="dxa"/>
        </w:trPr>
        <w:tc>
          <w:tcPr>
            <w:tcW w:w="9571" w:type="dxa"/>
            <w:gridSpan w:val="8"/>
          </w:tcPr>
          <w:p w:rsidR="009F5D64" w:rsidRPr="00EC2190" w:rsidRDefault="009F5D64" w:rsidP="00435B7E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четверть</w:t>
            </w:r>
          </w:p>
        </w:tc>
      </w:tr>
      <w:tr w:rsidR="00ED2BAC" w:rsidRPr="00EC2190" w:rsidTr="00BF352C">
        <w:trPr>
          <w:gridAfter w:val="1"/>
          <w:wAfter w:w="12" w:type="dxa"/>
        </w:trPr>
        <w:tc>
          <w:tcPr>
            <w:tcW w:w="9571" w:type="dxa"/>
            <w:gridSpan w:val="8"/>
          </w:tcPr>
          <w:p w:rsidR="00ED2BAC" w:rsidRPr="00EC2190" w:rsidRDefault="00ED2BAC" w:rsidP="00435B7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1: «Математические основы информатики»</w:t>
            </w: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5"/>
              <w:snapToGrid w:val="0"/>
              <w:spacing w:line="200" w:lineRule="atLeast"/>
              <w:ind w:firstLine="0"/>
              <w:jc w:val="left"/>
              <w:rPr>
                <w:sz w:val="24"/>
                <w:szCs w:val="24"/>
              </w:rPr>
            </w:pPr>
            <w:r w:rsidRPr="00EC2190">
              <w:rPr>
                <w:sz w:val="24"/>
                <w:szCs w:val="24"/>
              </w:rPr>
              <w:t>Цели изучения курса информатики и ИКТ. Техника безопасности и организация рабочего места.</w:t>
            </w:r>
          </w:p>
          <w:p w:rsidR="00815955" w:rsidRPr="00EC2190" w:rsidRDefault="00815955" w:rsidP="00BF352C">
            <w:pPr>
              <w:pStyle w:val="a5"/>
              <w:snapToGrid w:val="0"/>
              <w:spacing w:line="200" w:lineRule="atLeast"/>
              <w:ind w:firstLine="0"/>
              <w:jc w:val="left"/>
              <w:rPr>
                <w:bCs/>
                <w:sz w:val="24"/>
                <w:szCs w:val="24"/>
              </w:rPr>
            </w:pPr>
            <w:r w:rsidRPr="00EC2190">
              <w:rPr>
                <w:bCs/>
                <w:sz w:val="24"/>
                <w:szCs w:val="24"/>
              </w:rPr>
              <w:t xml:space="preserve">Общие сведения о системах счисления. 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03.09-07.09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03.09-07.09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5"/>
              <w:snapToGrid w:val="0"/>
              <w:spacing w:line="200" w:lineRule="atLeast"/>
              <w:ind w:firstLine="0"/>
              <w:jc w:val="left"/>
              <w:rPr>
                <w:bCs/>
                <w:sz w:val="24"/>
                <w:szCs w:val="24"/>
              </w:rPr>
            </w:pPr>
            <w:r w:rsidRPr="00EC2190">
              <w:rPr>
                <w:bCs/>
                <w:sz w:val="24"/>
                <w:szCs w:val="24"/>
              </w:rPr>
              <w:t>Двоичная система счисления. Двоичная арифметика</w:t>
            </w:r>
          </w:p>
          <w:p w:rsidR="00815955" w:rsidRPr="00EC2190" w:rsidRDefault="00815955" w:rsidP="00BF352C">
            <w:pPr>
              <w:pStyle w:val="a5"/>
              <w:snapToGrid w:val="0"/>
              <w:spacing w:line="200" w:lineRule="atLeast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10-14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10-14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5"/>
              <w:snapToGrid w:val="0"/>
              <w:spacing w:line="200" w:lineRule="atLeast"/>
              <w:ind w:firstLine="0"/>
              <w:jc w:val="left"/>
              <w:rPr>
                <w:bCs/>
                <w:sz w:val="24"/>
                <w:szCs w:val="24"/>
              </w:rPr>
            </w:pPr>
            <w:r w:rsidRPr="00EC2190">
              <w:rPr>
                <w:bCs/>
                <w:sz w:val="24"/>
                <w:szCs w:val="24"/>
              </w:rPr>
              <w:t>Восьмеричная и шестнадцатеричные системы счисления. Компьютерные системы счисления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17-21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17-21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5"/>
              <w:snapToGrid w:val="0"/>
              <w:spacing w:line="200" w:lineRule="atLeast"/>
              <w:ind w:firstLine="0"/>
              <w:jc w:val="left"/>
              <w:rPr>
                <w:bCs/>
                <w:sz w:val="24"/>
                <w:szCs w:val="24"/>
              </w:rPr>
            </w:pPr>
            <w:r w:rsidRPr="00EC2190">
              <w:rPr>
                <w:bCs/>
                <w:sz w:val="24"/>
                <w:szCs w:val="24"/>
              </w:rPr>
              <w:t>Правило перевода целых десятичных чисел в систему счисления с основанием q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24-28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24-28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7"/>
              <w:snapToGrid w:val="0"/>
              <w:spacing w:line="20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C2190">
              <w:rPr>
                <w:rFonts w:ascii="Times New Roman" w:hAnsi="Times New Roman"/>
                <w:bCs/>
                <w:sz w:val="24"/>
                <w:szCs w:val="24"/>
              </w:rPr>
              <w:t>Представление целых чисел</w:t>
            </w:r>
          </w:p>
          <w:p w:rsidR="00815955" w:rsidRPr="00EC2190" w:rsidRDefault="00815955" w:rsidP="00BF352C">
            <w:pPr>
              <w:pStyle w:val="a7"/>
              <w:snapToGrid w:val="0"/>
              <w:spacing w:line="20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C2190">
              <w:rPr>
                <w:rFonts w:ascii="Times New Roman" w:hAnsi="Times New Roman"/>
                <w:bCs/>
                <w:sz w:val="24"/>
                <w:szCs w:val="24"/>
              </w:rPr>
              <w:t>Представление вещественных чисел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01.10-05.10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01.10-05.10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7"/>
              <w:snapToGrid w:val="0"/>
              <w:spacing w:line="20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C2190">
              <w:rPr>
                <w:rFonts w:ascii="Times New Roman" w:hAnsi="Times New Roman"/>
                <w:bCs/>
                <w:sz w:val="24"/>
                <w:szCs w:val="24"/>
              </w:rPr>
              <w:t>Контрольное тестирование по теме «системы счисления».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08-12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08-12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31" w:type="dxa"/>
          </w:tcPr>
          <w:p w:rsidR="00815955" w:rsidRPr="00EC2190" w:rsidRDefault="00815955" w:rsidP="009F5D64">
            <w:pPr>
              <w:pStyle w:val="a5"/>
              <w:snapToGrid w:val="0"/>
              <w:spacing w:line="200" w:lineRule="atLeast"/>
              <w:ind w:firstLine="0"/>
              <w:rPr>
                <w:bCs/>
                <w:sz w:val="24"/>
                <w:szCs w:val="24"/>
              </w:rPr>
            </w:pPr>
            <w:r w:rsidRPr="00EC2190">
              <w:rPr>
                <w:bCs/>
                <w:sz w:val="24"/>
                <w:szCs w:val="24"/>
              </w:rPr>
              <w:t>Высказывание. Логические операции.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15-19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15-19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31" w:type="dxa"/>
          </w:tcPr>
          <w:p w:rsidR="00815955" w:rsidRPr="00EC2190" w:rsidRDefault="00815955" w:rsidP="009F5D64">
            <w:pPr>
              <w:pStyle w:val="a5"/>
              <w:snapToGrid w:val="0"/>
              <w:spacing w:line="200" w:lineRule="atLeast"/>
              <w:ind w:firstLine="0"/>
              <w:jc w:val="left"/>
              <w:rPr>
                <w:bCs/>
                <w:sz w:val="24"/>
                <w:szCs w:val="24"/>
              </w:rPr>
            </w:pPr>
            <w:r w:rsidRPr="00EC2190">
              <w:rPr>
                <w:bCs/>
                <w:sz w:val="24"/>
                <w:szCs w:val="24"/>
              </w:rPr>
              <w:t>Построение таблиц истинности для логических выражений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22-26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22-26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A4BBD">
        <w:trPr>
          <w:gridAfter w:val="1"/>
          <w:wAfter w:w="12" w:type="dxa"/>
        </w:trPr>
        <w:tc>
          <w:tcPr>
            <w:tcW w:w="9571" w:type="dxa"/>
            <w:gridSpan w:val="8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четверть</w:t>
            </w: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31" w:type="dxa"/>
          </w:tcPr>
          <w:p w:rsidR="00815955" w:rsidRPr="00EC2190" w:rsidRDefault="00815955" w:rsidP="009F5D64">
            <w:pPr>
              <w:pStyle w:val="a5"/>
              <w:snapToGrid w:val="0"/>
              <w:spacing w:line="200" w:lineRule="atLeast"/>
              <w:ind w:firstLine="0"/>
              <w:jc w:val="left"/>
              <w:rPr>
                <w:bCs/>
                <w:sz w:val="24"/>
                <w:szCs w:val="24"/>
              </w:rPr>
            </w:pPr>
            <w:r w:rsidRPr="00EC2190">
              <w:rPr>
                <w:bCs/>
                <w:sz w:val="24"/>
                <w:szCs w:val="24"/>
              </w:rPr>
              <w:t>Свойства логических операций.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05.11-09.11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05.11-09.11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7"/>
              <w:snapToGrid w:val="0"/>
              <w:spacing w:line="20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C2190">
              <w:rPr>
                <w:rFonts w:ascii="Times New Roman" w:hAnsi="Times New Roman"/>
                <w:bCs/>
                <w:sz w:val="24"/>
                <w:szCs w:val="24"/>
              </w:rPr>
              <w:t>Решение логических задач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12-16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12-16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5"/>
              <w:snapToGrid w:val="0"/>
              <w:spacing w:line="200" w:lineRule="atLeast"/>
              <w:ind w:firstLine="0"/>
              <w:rPr>
                <w:bCs/>
                <w:sz w:val="24"/>
                <w:szCs w:val="24"/>
              </w:rPr>
            </w:pPr>
            <w:r w:rsidRPr="00EC2190">
              <w:rPr>
                <w:bCs/>
                <w:sz w:val="24"/>
                <w:szCs w:val="24"/>
              </w:rPr>
              <w:t>Логические элементы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19-23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19-23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5"/>
              <w:snapToGrid w:val="0"/>
              <w:spacing w:line="200" w:lineRule="atLeast"/>
              <w:ind w:firstLine="0"/>
              <w:jc w:val="left"/>
              <w:rPr>
                <w:sz w:val="24"/>
                <w:szCs w:val="24"/>
              </w:rPr>
            </w:pPr>
            <w:r w:rsidRPr="00EC2190">
              <w:rPr>
                <w:sz w:val="24"/>
                <w:szCs w:val="24"/>
              </w:rPr>
              <w:t xml:space="preserve"> </w:t>
            </w:r>
            <w:r w:rsidRPr="00EC2190">
              <w:rPr>
                <w:bCs/>
                <w:sz w:val="24"/>
                <w:szCs w:val="24"/>
              </w:rPr>
              <w:t>Обобщение и систематизация основных понятий темы «Математические основы информатики».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26-30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26-30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5"/>
              <w:snapToGrid w:val="0"/>
              <w:spacing w:line="200" w:lineRule="atLeast"/>
              <w:ind w:firstLine="0"/>
              <w:jc w:val="left"/>
              <w:rPr>
                <w:bCs/>
                <w:sz w:val="24"/>
                <w:szCs w:val="24"/>
              </w:rPr>
            </w:pPr>
            <w:r w:rsidRPr="00EC2190">
              <w:rPr>
                <w:bCs/>
                <w:sz w:val="24"/>
                <w:szCs w:val="24"/>
              </w:rPr>
              <w:t>Контрольное тестирование по теме «Элементы алгебры логики».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03.12-07.12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03.12-07.12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BF352C">
        <w:trPr>
          <w:gridAfter w:val="1"/>
          <w:wAfter w:w="12" w:type="dxa"/>
        </w:trPr>
        <w:tc>
          <w:tcPr>
            <w:tcW w:w="9571" w:type="dxa"/>
            <w:gridSpan w:val="8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Глава 2. Основы алгоритмизации.(10 часов)</w:t>
            </w: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  <w:ind w:left="56"/>
            </w:pPr>
            <w:r w:rsidRPr="00EC2190">
              <w:t>Алгоритмы и исполнители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10-14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10-14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  <w:ind w:left="56"/>
            </w:pPr>
            <w:r w:rsidRPr="00EC2190">
              <w:t xml:space="preserve">Способы записи алгоритмов. 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17-21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17-21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31" w:type="dxa"/>
          </w:tcPr>
          <w:p w:rsidR="00815955" w:rsidRPr="00EC2190" w:rsidRDefault="00815955" w:rsidP="009F5D64">
            <w:pPr>
              <w:pStyle w:val="a3"/>
              <w:snapToGrid w:val="0"/>
              <w:spacing w:before="0" w:after="0" w:line="200" w:lineRule="atLeast"/>
              <w:ind w:left="56"/>
            </w:pPr>
            <w:r w:rsidRPr="00EC2190">
              <w:t>Объекты алгоритмов.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24-28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24-28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237F31">
        <w:trPr>
          <w:gridAfter w:val="1"/>
          <w:wAfter w:w="12" w:type="dxa"/>
        </w:trPr>
        <w:tc>
          <w:tcPr>
            <w:tcW w:w="9571" w:type="dxa"/>
            <w:gridSpan w:val="8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четверть</w:t>
            </w: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31" w:type="dxa"/>
          </w:tcPr>
          <w:p w:rsidR="00815955" w:rsidRPr="00EC2190" w:rsidRDefault="00815955" w:rsidP="009F5D64">
            <w:pPr>
              <w:pStyle w:val="a3"/>
              <w:snapToGrid w:val="0"/>
              <w:spacing w:before="0" w:after="0" w:line="200" w:lineRule="atLeast"/>
              <w:ind w:left="56"/>
            </w:pPr>
            <w:r w:rsidRPr="00EC2190">
              <w:t>П.р .Алгоритмическая констру</w:t>
            </w:r>
            <w:r w:rsidRPr="00EC2190">
              <w:t>к</w:t>
            </w:r>
            <w:r w:rsidRPr="00EC2190">
              <w:t>ция следование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14.01-18.01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14.01-18.01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31" w:type="dxa"/>
          </w:tcPr>
          <w:p w:rsidR="00815955" w:rsidRPr="00EC2190" w:rsidRDefault="00815955" w:rsidP="009F5D64">
            <w:pPr>
              <w:pStyle w:val="a3"/>
              <w:snapToGrid w:val="0"/>
              <w:spacing w:before="0" w:after="0" w:line="200" w:lineRule="atLeast"/>
              <w:ind w:left="56"/>
            </w:pPr>
            <w:r w:rsidRPr="00EC2190">
              <w:t xml:space="preserve">Алгоритмическая конструкция ветвление. 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21-25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21-25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31" w:type="dxa"/>
          </w:tcPr>
          <w:p w:rsidR="00815955" w:rsidRPr="00EC2190" w:rsidRDefault="00815955" w:rsidP="009F5D64">
            <w:pPr>
              <w:pStyle w:val="a3"/>
              <w:snapToGrid w:val="0"/>
              <w:spacing w:before="0" w:after="0" w:line="200" w:lineRule="atLeast"/>
              <w:ind w:left="56"/>
            </w:pPr>
            <w:r w:rsidRPr="00EC2190">
              <w:t>П.р.Полная форма ветвления. Сокращённая форма ветвления.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28.01-01.02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28.01-01.02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31" w:type="dxa"/>
          </w:tcPr>
          <w:p w:rsidR="00815955" w:rsidRPr="00EC2190" w:rsidRDefault="00815955" w:rsidP="009F5D64">
            <w:pPr>
              <w:pStyle w:val="a3"/>
              <w:snapToGrid w:val="0"/>
              <w:spacing w:before="0" w:after="0" w:line="200" w:lineRule="atLeast"/>
              <w:ind w:left="56"/>
            </w:pPr>
            <w:r w:rsidRPr="00EC2190">
              <w:t>Алгоритмическая конструкция повторение. Цикл с заданным условием продолжения работы.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04.02-08.02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04.02-08.02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31" w:type="dxa"/>
          </w:tcPr>
          <w:p w:rsidR="00815955" w:rsidRPr="00EC2190" w:rsidRDefault="00815955" w:rsidP="009F5D64">
            <w:pPr>
              <w:pStyle w:val="a3"/>
              <w:snapToGrid w:val="0"/>
              <w:spacing w:before="0" w:after="0" w:line="200" w:lineRule="atLeast"/>
              <w:ind w:left="56"/>
            </w:pPr>
            <w:r w:rsidRPr="00EC2190">
              <w:t>П.р. Алгоритмическая констру</w:t>
            </w:r>
            <w:r w:rsidRPr="00EC2190">
              <w:t>к</w:t>
            </w:r>
            <w:r w:rsidRPr="00EC2190">
              <w:t>ция повторение. Цикл с зада</w:t>
            </w:r>
            <w:r w:rsidRPr="00EC2190">
              <w:t>н</w:t>
            </w:r>
            <w:r w:rsidRPr="00EC2190">
              <w:t>ным условием окончания раб</w:t>
            </w:r>
            <w:r w:rsidRPr="00EC2190">
              <w:t>о</w:t>
            </w:r>
            <w:r w:rsidRPr="00EC2190">
              <w:t>ты.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  <w:ind w:left="56"/>
            </w:pPr>
            <w:r w:rsidRPr="00EC2190">
              <w:t>Алгоритмическая конструкция повторение.  Цикл с заданным числом повторений.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18-22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18-22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line="200" w:lineRule="atLeast"/>
              <w:ind w:left="56"/>
            </w:pPr>
            <w:r w:rsidRPr="00EC2190">
              <w:t>Обобщение и систематизация основных понятий темы Основы алгоритмизации. Контрольное тестирование.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25.02-01.13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25.02-01.13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BF352C">
        <w:trPr>
          <w:gridAfter w:val="1"/>
          <w:wAfter w:w="12" w:type="dxa"/>
        </w:trPr>
        <w:tc>
          <w:tcPr>
            <w:tcW w:w="9571" w:type="dxa"/>
            <w:gridSpan w:val="8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Глава 3. Начало программирования,  10  часов.</w:t>
            </w: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</w:pPr>
            <w:r w:rsidRPr="00EC2190">
              <w:t>Общие сведения о языке пр</w:t>
            </w:r>
            <w:r w:rsidRPr="00EC2190">
              <w:t>о</w:t>
            </w:r>
            <w:r w:rsidRPr="00EC2190">
              <w:t>граммирования Паскаль. Орган</w:t>
            </w:r>
            <w:r w:rsidRPr="00EC2190">
              <w:t>и</w:t>
            </w:r>
            <w:r w:rsidRPr="00EC2190">
              <w:t>зация ввода и вывода данных.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04.03-07.03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04.03-07.03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  <w:ind w:left="56"/>
            </w:pPr>
            <w:r w:rsidRPr="00EC2190">
              <w:t>Программирование линейных алгоритмов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  <w:ind w:left="56"/>
            </w:pPr>
            <w:r w:rsidRPr="00EC2190">
              <w:t>П. р. Программирование лине</w:t>
            </w:r>
            <w:r w:rsidRPr="00EC2190">
              <w:t>й</w:t>
            </w:r>
            <w:r w:rsidRPr="00EC2190">
              <w:t>ных алгоритмов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18-22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18-22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E736B1">
        <w:trPr>
          <w:gridAfter w:val="1"/>
          <w:wAfter w:w="12" w:type="dxa"/>
        </w:trPr>
        <w:tc>
          <w:tcPr>
            <w:tcW w:w="9571" w:type="dxa"/>
            <w:gridSpan w:val="8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четверть</w:t>
            </w: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</w:pPr>
            <w:r w:rsidRPr="00EC2190">
              <w:t>Программирование разветвля</w:t>
            </w:r>
            <w:r w:rsidRPr="00EC2190">
              <w:t>ю</w:t>
            </w:r>
            <w:r w:rsidRPr="00EC2190">
              <w:t>щихся алгоритмов. Условный оператор. Составной оператор. Многообразие способов записи ветвлений.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01.04-05.04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01.04-05.04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</w:pPr>
            <w:r w:rsidRPr="00EC2190">
              <w:t>П .р. Программирование развет</w:t>
            </w:r>
            <w:r w:rsidRPr="00EC2190">
              <w:t>в</w:t>
            </w:r>
            <w:r w:rsidRPr="00EC2190">
              <w:t>ляющихся алгоритмов.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08-12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08-12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</w:pPr>
            <w:r w:rsidRPr="00EC2190">
              <w:t>Программирование циклов с з</w:t>
            </w:r>
            <w:r w:rsidRPr="00EC2190">
              <w:t>а</w:t>
            </w:r>
            <w:r w:rsidRPr="00EC2190">
              <w:t>данным условием продолжения работы.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15-19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15-19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</w:pPr>
            <w:r w:rsidRPr="00EC2190">
              <w:t xml:space="preserve">П.р Программирование циклов с заданным условием окончания работы. 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22-26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22-26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</w:pPr>
            <w:r w:rsidRPr="00EC2190">
              <w:t>П.р. Программирование циклов с заданным числом повторений.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29.04-03.05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29.04-03.05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3"/>
              <w:snapToGrid w:val="0"/>
              <w:spacing w:before="0" w:after="0" w:line="200" w:lineRule="atLeast"/>
            </w:pPr>
            <w:r w:rsidRPr="00EC2190">
              <w:t>Решение задач с использованием циклов.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06-10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06-10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31" w:type="dxa"/>
          </w:tcPr>
          <w:p w:rsidR="00815955" w:rsidRPr="00EC2190" w:rsidRDefault="00815955" w:rsidP="004D2E47">
            <w:pPr>
              <w:pStyle w:val="a3"/>
              <w:snapToGrid w:val="0"/>
              <w:spacing w:line="200" w:lineRule="atLeast"/>
            </w:pPr>
            <w:r w:rsidRPr="00EC2190">
              <w:t>Составление программ с испол</w:t>
            </w:r>
            <w:r w:rsidRPr="00EC2190">
              <w:t>ь</w:t>
            </w:r>
            <w:r w:rsidRPr="00EC2190">
              <w:t>зованием различных видов алг</w:t>
            </w:r>
            <w:r w:rsidRPr="00EC2190">
              <w:t>о</w:t>
            </w:r>
            <w:r w:rsidRPr="00EC2190">
              <w:t>ритмических структур. Обобщ</w:t>
            </w:r>
            <w:r w:rsidRPr="00EC2190">
              <w:t>е</w:t>
            </w:r>
            <w:r w:rsidRPr="00EC2190">
              <w:t>ние и  систематизация основных понятий темы «Начала програ</w:t>
            </w:r>
            <w:r w:rsidRPr="00EC2190">
              <w:t>м</w:t>
            </w:r>
            <w:r w:rsidRPr="00EC2190">
              <w:t>мирования». Контрольное тест</w:t>
            </w:r>
            <w:r w:rsidRPr="00EC2190">
              <w:t>и</w:t>
            </w:r>
            <w:r w:rsidRPr="00EC2190">
              <w:t>рование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13-17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C92D1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13-17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5955" w:rsidRPr="00EC2190" w:rsidTr="00BF352C">
        <w:trPr>
          <w:gridAfter w:val="1"/>
          <w:wAfter w:w="12" w:type="dxa"/>
        </w:trPr>
        <w:tc>
          <w:tcPr>
            <w:tcW w:w="9571" w:type="dxa"/>
            <w:gridSpan w:val="8"/>
          </w:tcPr>
          <w:p w:rsidR="00815955" w:rsidRPr="00EC2190" w:rsidRDefault="00815955" w:rsidP="00F55BA2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Повторение , 1 часа</w:t>
            </w:r>
          </w:p>
        </w:tc>
      </w:tr>
      <w:tr w:rsidR="00815955" w:rsidRPr="00EC2190" w:rsidTr="00815955">
        <w:trPr>
          <w:gridAfter w:val="1"/>
          <w:wAfter w:w="12" w:type="dxa"/>
        </w:trPr>
        <w:tc>
          <w:tcPr>
            <w:tcW w:w="800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31" w:type="dxa"/>
          </w:tcPr>
          <w:p w:rsidR="00815955" w:rsidRPr="00EC2190" w:rsidRDefault="00815955" w:rsidP="00BF352C">
            <w:pPr>
              <w:pStyle w:val="a5"/>
              <w:snapToGrid w:val="0"/>
              <w:spacing w:line="200" w:lineRule="atLeast"/>
              <w:ind w:hanging="84"/>
              <w:rPr>
                <w:sz w:val="24"/>
                <w:szCs w:val="24"/>
              </w:rPr>
            </w:pPr>
            <w:r w:rsidRPr="00EC2190">
              <w:rPr>
                <w:sz w:val="24"/>
                <w:szCs w:val="24"/>
              </w:rPr>
              <w:t>Итоговое повторение. Итоговое тестирование</w:t>
            </w:r>
          </w:p>
        </w:tc>
        <w:tc>
          <w:tcPr>
            <w:tcW w:w="992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20.05-24.05</w:t>
            </w:r>
          </w:p>
        </w:tc>
        <w:tc>
          <w:tcPr>
            <w:tcW w:w="1134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21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20.05-24.05</w:t>
            </w:r>
          </w:p>
        </w:tc>
        <w:tc>
          <w:tcPr>
            <w:tcW w:w="1099" w:type="dxa"/>
          </w:tcPr>
          <w:p w:rsidR="00815955" w:rsidRPr="00EC2190" w:rsidRDefault="00815955" w:rsidP="009F5D6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35B7E" w:rsidRPr="00EC2190" w:rsidRDefault="00435B7E" w:rsidP="00435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BAC" w:rsidRPr="00EC2190" w:rsidRDefault="00ED2BAC" w:rsidP="00435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BAC" w:rsidRPr="00EC2190" w:rsidRDefault="00ED2BAC" w:rsidP="00435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BAC" w:rsidRPr="00EC2190" w:rsidRDefault="00ED2BAC" w:rsidP="00435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BAC" w:rsidRPr="00EC2190" w:rsidRDefault="00ED2BAC" w:rsidP="00435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15D2" w:rsidRPr="00EC2190" w:rsidRDefault="00B315D2" w:rsidP="00435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15D2" w:rsidRPr="00EC2190" w:rsidRDefault="00B315D2" w:rsidP="00435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315D2" w:rsidRPr="00EC2190" w:rsidRDefault="00B315D2" w:rsidP="00435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315D2" w:rsidRPr="00EC2190" w:rsidRDefault="00B315D2" w:rsidP="00435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2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315D2" w:rsidRPr="00EC2190" w:rsidRDefault="00B315D2" w:rsidP="00435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1D60" w:rsidRPr="00EC2190" w:rsidRDefault="003E1D60" w:rsidP="00435B7E">
      <w:pPr>
        <w:rPr>
          <w:rFonts w:ascii="Times New Roman" w:hAnsi="Times New Roman" w:cs="Times New Roman"/>
          <w:sz w:val="24"/>
          <w:szCs w:val="24"/>
        </w:rPr>
      </w:pPr>
    </w:p>
    <w:sectPr w:rsidR="003E1D60" w:rsidRPr="00EC219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AD5" w:rsidRDefault="00F72AD5" w:rsidP="001C6307">
      <w:pPr>
        <w:spacing w:after="0" w:line="240" w:lineRule="auto"/>
      </w:pPr>
      <w:r>
        <w:separator/>
      </w:r>
    </w:p>
  </w:endnote>
  <w:endnote w:type="continuationSeparator" w:id="0">
    <w:p w:rsidR="00F72AD5" w:rsidRDefault="00F72AD5" w:rsidP="001C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8029000"/>
      <w:docPartObj>
        <w:docPartGallery w:val="Page Numbers (Bottom of Page)"/>
        <w:docPartUnique/>
      </w:docPartObj>
    </w:sdtPr>
    <w:sdtEndPr/>
    <w:sdtContent>
      <w:p w:rsidR="001C6307" w:rsidRDefault="001C630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3CB">
          <w:rPr>
            <w:noProof/>
          </w:rPr>
          <w:t>1</w:t>
        </w:r>
        <w:r>
          <w:fldChar w:fldCharType="end"/>
        </w:r>
      </w:p>
    </w:sdtContent>
  </w:sdt>
  <w:p w:rsidR="001C6307" w:rsidRDefault="001C630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AD5" w:rsidRDefault="00F72AD5" w:rsidP="001C6307">
      <w:pPr>
        <w:spacing w:after="0" w:line="240" w:lineRule="auto"/>
      </w:pPr>
      <w:r>
        <w:separator/>
      </w:r>
    </w:p>
  </w:footnote>
  <w:footnote w:type="continuationSeparator" w:id="0">
    <w:p w:rsidR="00F72AD5" w:rsidRDefault="00F72AD5" w:rsidP="001C6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">
    <w:nsid w:val="033360A9"/>
    <w:multiLevelType w:val="multilevel"/>
    <w:tmpl w:val="1CBC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110FA7"/>
    <w:multiLevelType w:val="multilevel"/>
    <w:tmpl w:val="4962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537FF8"/>
    <w:multiLevelType w:val="multilevel"/>
    <w:tmpl w:val="1FB60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0642A8"/>
    <w:multiLevelType w:val="multilevel"/>
    <w:tmpl w:val="DE7A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3C3004"/>
    <w:multiLevelType w:val="multilevel"/>
    <w:tmpl w:val="77B2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613A74"/>
    <w:multiLevelType w:val="multilevel"/>
    <w:tmpl w:val="4510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5D2"/>
    <w:rsid w:val="000B43A7"/>
    <w:rsid w:val="001C6307"/>
    <w:rsid w:val="00275CDF"/>
    <w:rsid w:val="002E63CB"/>
    <w:rsid w:val="003A4D52"/>
    <w:rsid w:val="003B4652"/>
    <w:rsid w:val="003E1D60"/>
    <w:rsid w:val="00435B7E"/>
    <w:rsid w:val="004D2E47"/>
    <w:rsid w:val="006B41EE"/>
    <w:rsid w:val="00815955"/>
    <w:rsid w:val="009F5D64"/>
    <w:rsid w:val="00B315D2"/>
    <w:rsid w:val="00B4415C"/>
    <w:rsid w:val="00BF352C"/>
    <w:rsid w:val="00EC2190"/>
    <w:rsid w:val="00ED2BAC"/>
    <w:rsid w:val="00F55BA2"/>
    <w:rsid w:val="00F7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315D2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3">
    <w:name w:val="Normal (Web)"/>
    <w:basedOn w:val="a"/>
    <w:unhideWhenUsed/>
    <w:rsid w:val="0043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D2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link w:val="a6"/>
    <w:rsid w:val="009F5D64"/>
    <w:pPr>
      <w:suppressAutoHyphens/>
      <w:spacing w:after="0" w:line="360" w:lineRule="auto"/>
      <w:ind w:firstLine="482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9F5D64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7">
    <w:name w:val="List Paragraph"/>
    <w:basedOn w:val="a"/>
    <w:qFormat/>
    <w:rsid w:val="009F5D64"/>
    <w:pPr>
      <w:suppressAutoHyphens/>
      <w:ind w:left="720"/>
    </w:pPr>
    <w:rPr>
      <w:rFonts w:ascii="Calibri" w:eastAsia="Calibri" w:hAnsi="Calibri" w:cs="Times New Roman"/>
      <w:lang w:eastAsia="ar-SA"/>
    </w:rPr>
  </w:style>
  <w:style w:type="table" w:customStyle="1" w:styleId="1">
    <w:name w:val="Сетка таблицы1"/>
    <w:basedOn w:val="a1"/>
    <w:next w:val="a4"/>
    <w:uiPriority w:val="59"/>
    <w:rsid w:val="00275C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C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C6307"/>
  </w:style>
  <w:style w:type="paragraph" w:styleId="aa">
    <w:name w:val="footer"/>
    <w:basedOn w:val="a"/>
    <w:link w:val="ab"/>
    <w:uiPriority w:val="99"/>
    <w:unhideWhenUsed/>
    <w:rsid w:val="001C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C6307"/>
  </w:style>
  <w:style w:type="paragraph" w:styleId="ac">
    <w:name w:val="Balloon Text"/>
    <w:basedOn w:val="a"/>
    <w:link w:val="ad"/>
    <w:uiPriority w:val="99"/>
    <w:semiHidden/>
    <w:unhideWhenUsed/>
    <w:rsid w:val="002E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6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315D2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3">
    <w:name w:val="Normal (Web)"/>
    <w:basedOn w:val="a"/>
    <w:unhideWhenUsed/>
    <w:rsid w:val="0043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D2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link w:val="a6"/>
    <w:rsid w:val="009F5D64"/>
    <w:pPr>
      <w:suppressAutoHyphens/>
      <w:spacing w:after="0" w:line="360" w:lineRule="auto"/>
      <w:ind w:firstLine="482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9F5D64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7">
    <w:name w:val="List Paragraph"/>
    <w:basedOn w:val="a"/>
    <w:qFormat/>
    <w:rsid w:val="009F5D64"/>
    <w:pPr>
      <w:suppressAutoHyphens/>
      <w:ind w:left="720"/>
    </w:pPr>
    <w:rPr>
      <w:rFonts w:ascii="Calibri" w:eastAsia="Calibri" w:hAnsi="Calibri" w:cs="Times New Roman"/>
      <w:lang w:eastAsia="ar-SA"/>
    </w:rPr>
  </w:style>
  <w:style w:type="table" w:customStyle="1" w:styleId="1">
    <w:name w:val="Сетка таблицы1"/>
    <w:basedOn w:val="a1"/>
    <w:next w:val="a4"/>
    <w:uiPriority w:val="59"/>
    <w:rsid w:val="00275C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C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C6307"/>
  </w:style>
  <w:style w:type="paragraph" w:styleId="aa">
    <w:name w:val="footer"/>
    <w:basedOn w:val="a"/>
    <w:link w:val="ab"/>
    <w:uiPriority w:val="99"/>
    <w:unhideWhenUsed/>
    <w:rsid w:val="001C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C6307"/>
  </w:style>
  <w:style w:type="paragraph" w:styleId="ac">
    <w:name w:val="Balloon Text"/>
    <w:basedOn w:val="a"/>
    <w:link w:val="ad"/>
    <w:uiPriority w:val="99"/>
    <w:semiHidden/>
    <w:unhideWhenUsed/>
    <w:rsid w:val="002E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6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1875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RePack by Diakov</cp:lastModifiedBy>
  <cp:revision>6</cp:revision>
  <dcterms:created xsi:type="dcterms:W3CDTF">2018-09-18T13:44:00Z</dcterms:created>
  <dcterms:modified xsi:type="dcterms:W3CDTF">2018-10-24T21:19:00Z</dcterms:modified>
</cp:coreProperties>
</file>